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8C713" w14:textId="2CDD7C1C" w:rsidR="005141D3" w:rsidRDefault="005141D3" w:rsidP="005141D3">
      <w:r>
        <w:t xml:space="preserve">The Madison Parish Port Commission met in a regular session on Tuesday, September 10, 2024, at the Madison Parish Port Commission Office. The meeting was called to order by </w:t>
      </w:r>
      <w:r>
        <w:rPr>
          <w:sz w:val="23"/>
          <w:szCs w:val="23"/>
        </w:rPr>
        <w:t>Chairperson Donald Frazier</w:t>
      </w:r>
      <w:r w:rsidRPr="009F50DF">
        <w:rPr>
          <w:sz w:val="23"/>
          <w:szCs w:val="23"/>
        </w:rPr>
        <w:t xml:space="preserve"> </w:t>
      </w:r>
      <w:r>
        <w:t>and a roll call was taken as follows:</w:t>
      </w:r>
    </w:p>
    <w:p w14:paraId="21C9E17F" w14:textId="77777777" w:rsidR="005141D3" w:rsidRDefault="005141D3" w:rsidP="005141D3"/>
    <w:p w14:paraId="58DC8473" w14:textId="263E3C25" w:rsidR="005141D3" w:rsidRDefault="005141D3" w:rsidP="005141D3">
      <w:pPr>
        <w:tabs>
          <w:tab w:val="left" w:pos="-1440"/>
        </w:tabs>
        <w:ind w:left="3600" w:hanging="2880"/>
      </w:pPr>
      <w:r>
        <w:t>Commissioners present:        Donald Frazier,</w:t>
      </w:r>
      <w:r w:rsidRPr="006D2297">
        <w:t xml:space="preserve"> </w:t>
      </w:r>
      <w:r>
        <w:t>Isaiah Ross, Jim Tucker, Latasha Griffin,</w:t>
      </w:r>
      <w:r w:rsidRPr="001A7794">
        <w:t xml:space="preserve"> </w:t>
      </w:r>
      <w:r>
        <w:t>David Williams and Curt Collins</w:t>
      </w:r>
    </w:p>
    <w:p w14:paraId="1ED21C47" w14:textId="77777777" w:rsidR="005141D3" w:rsidRDefault="005141D3" w:rsidP="005141D3">
      <w:pPr>
        <w:tabs>
          <w:tab w:val="left" w:pos="-1440"/>
        </w:tabs>
        <w:ind w:left="3600" w:hanging="2880"/>
      </w:pPr>
      <w:r>
        <w:t xml:space="preserve">                                                  </w:t>
      </w:r>
    </w:p>
    <w:p w14:paraId="7D9383DD" w14:textId="3C962C7C" w:rsidR="005141D3" w:rsidRDefault="005141D3" w:rsidP="005141D3">
      <w:pPr>
        <w:tabs>
          <w:tab w:val="left" w:pos="-1440"/>
        </w:tabs>
        <w:ind w:left="3600" w:hanging="2880"/>
      </w:pPr>
      <w:r>
        <w:t>Commissioners absent:           Robert Charles Brown and David Williams</w:t>
      </w:r>
    </w:p>
    <w:p w14:paraId="1F36BEB5" w14:textId="77777777" w:rsidR="005141D3" w:rsidRDefault="005141D3" w:rsidP="005141D3">
      <w:pPr>
        <w:tabs>
          <w:tab w:val="left" w:pos="-1440"/>
        </w:tabs>
        <w:ind w:left="3600" w:hanging="2880"/>
      </w:pPr>
      <w:r>
        <w:t xml:space="preserve">   </w:t>
      </w:r>
    </w:p>
    <w:p w14:paraId="123EDE54" w14:textId="77777777" w:rsidR="005141D3" w:rsidRDefault="005141D3" w:rsidP="005141D3">
      <w:pPr>
        <w:tabs>
          <w:tab w:val="left" w:pos="-1440"/>
        </w:tabs>
        <w:ind w:left="3600" w:hanging="2880"/>
      </w:pPr>
      <w:r>
        <w:t>Other members present</w:t>
      </w:r>
      <w:r>
        <w:tab/>
        <w:t>Kimmeka Epps, Secretary/Treasurer</w:t>
      </w:r>
    </w:p>
    <w:p w14:paraId="10E3F551" w14:textId="77777777" w:rsidR="005141D3" w:rsidRDefault="005141D3" w:rsidP="005141D3">
      <w:pPr>
        <w:tabs>
          <w:tab w:val="left" w:pos="-1440"/>
        </w:tabs>
        <w:ind w:left="3600" w:hanging="2880"/>
      </w:pPr>
    </w:p>
    <w:p w14:paraId="1446CBC4" w14:textId="6990AADC" w:rsidR="005141D3" w:rsidRDefault="005141D3" w:rsidP="005141D3">
      <w:pPr>
        <w:tabs>
          <w:tab w:val="left" w:pos="-1440"/>
        </w:tabs>
        <w:ind w:left="3600" w:hanging="2880"/>
      </w:pPr>
      <w:r>
        <w:t>Visitors:                                 N/A</w:t>
      </w:r>
    </w:p>
    <w:p w14:paraId="73D0DD15" w14:textId="77777777" w:rsidR="009D1EF1" w:rsidRDefault="009D1EF1" w:rsidP="005141D3">
      <w:pPr>
        <w:tabs>
          <w:tab w:val="left" w:pos="-1440"/>
        </w:tabs>
        <w:ind w:left="3600" w:hanging="2880"/>
      </w:pPr>
    </w:p>
    <w:p w14:paraId="4EFC72BE" w14:textId="55046BBE" w:rsidR="009B2D89" w:rsidRDefault="009B2D89" w:rsidP="009D1EF1">
      <w:pPr>
        <w:tabs>
          <w:tab w:val="left" w:pos="-1440"/>
        </w:tabs>
        <w:jc w:val="both"/>
      </w:pPr>
      <w:r>
        <w:t>Commissioner Collins arrived during Item B the discussion of</w:t>
      </w:r>
      <w:r w:rsidR="009D1EF1">
        <w:t xml:space="preserve"> withdrawing</w:t>
      </w:r>
      <w:r>
        <w:t xml:space="preserve"> funds </w:t>
      </w:r>
      <w:r w:rsidR="009D1EF1">
        <w:t>from the General Fund account</w:t>
      </w:r>
      <w:r>
        <w:t>.</w:t>
      </w:r>
    </w:p>
    <w:p w14:paraId="7B03DF8A" w14:textId="77777777" w:rsidR="005141D3" w:rsidRDefault="005141D3" w:rsidP="009D1EF1">
      <w:pPr>
        <w:tabs>
          <w:tab w:val="left" w:pos="-1440"/>
        </w:tabs>
        <w:ind w:left="3600" w:hanging="2880"/>
        <w:jc w:val="both"/>
      </w:pPr>
    </w:p>
    <w:p w14:paraId="45562A57" w14:textId="111263F5" w:rsidR="005141D3" w:rsidRDefault="005141D3" w:rsidP="005141D3">
      <w:pPr>
        <w:tabs>
          <w:tab w:val="left" w:pos="-1440"/>
        </w:tabs>
        <w:rPr>
          <w:sz w:val="23"/>
          <w:szCs w:val="23"/>
        </w:rPr>
      </w:pPr>
      <w:r>
        <w:rPr>
          <w:sz w:val="23"/>
          <w:szCs w:val="23"/>
        </w:rPr>
        <w:t>On motion given by</w:t>
      </w:r>
      <w:r w:rsidRPr="00685A96">
        <w:rPr>
          <w:sz w:val="23"/>
          <w:szCs w:val="23"/>
        </w:rPr>
        <w:t xml:space="preserve"> </w:t>
      </w:r>
      <w:r>
        <w:rPr>
          <w:sz w:val="23"/>
          <w:szCs w:val="23"/>
        </w:rPr>
        <w:t>Commissioner Ross</w:t>
      </w:r>
      <w:r w:rsidRPr="00021204">
        <w:rPr>
          <w:sz w:val="23"/>
          <w:szCs w:val="23"/>
        </w:rPr>
        <w:t xml:space="preserve"> </w:t>
      </w:r>
      <w:r>
        <w:rPr>
          <w:sz w:val="23"/>
          <w:szCs w:val="23"/>
        </w:rPr>
        <w:t xml:space="preserve">and Commissioner Tucker approving the previous meeting minutes for </w:t>
      </w:r>
      <w:r>
        <w:t xml:space="preserve">Tuesday July 23, 2024, </w:t>
      </w:r>
      <w:r w:rsidR="005708CE">
        <w:rPr>
          <w:sz w:val="23"/>
          <w:szCs w:val="23"/>
        </w:rPr>
        <w:t>the</w:t>
      </w:r>
      <w:r>
        <w:rPr>
          <w:sz w:val="23"/>
          <w:szCs w:val="23"/>
        </w:rPr>
        <w:t xml:space="preserve"> minutes were approved with no necessary corrections. Motion carried unanimously.</w:t>
      </w:r>
    </w:p>
    <w:p w14:paraId="15A31962" w14:textId="77777777" w:rsidR="005141D3" w:rsidRDefault="005141D3" w:rsidP="005141D3">
      <w:pPr>
        <w:tabs>
          <w:tab w:val="left" w:pos="-1440"/>
        </w:tabs>
        <w:rPr>
          <w:sz w:val="23"/>
          <w:szCs w:val="23"/>
        </w:rPr>
      </w:pPr>
    </w:p>
    <w:p w14:paraId="2D118CE9" w14:textId="46ADF4AC" w:rsidR="005141D3" w:rsidRDefault="005141D3" w:rsidP="005141D3">
      <w:pPr>
        <w:rPr>
          <w:sz w:val="23"/>
          <w:szCs w:val="23"/>
        </w:rPr>
      </w:pPr>
      <w:r>
        <w:rPr>
          <w:sz w:val="23"/>
          <w:szCs w:val="23"/>
        </w:rPr>
        <w:t xml:space="preserve">Epps stated no changes to the financial report </w:t>
      </w:r>
      <w:r w:rsidR="007D347F">
        <w:rPr>
          <w:sz w:val="23"/>
          <w:szCs w:val="23"/>
        </w:rPr>
        <w:t>however she did add that the CD rates dropped</w:t>
      </w:r>
      <w:r>
        <w:rPr>
          <w:sz w:val="23"/>
          <w:szCs w:val="23"/>
        </w:rPr>
        <w:t>.</w:t>
      </w:r>
      <w:r w:rsidR="007D347F">
        <w:rPr>
          <w:sz w:val="23"/>
          <w:szCs w:val="23"/>
        </w:rPr>
        <w:t xml:space="preserve"> She </w:t>
      </w:r>
      <w:r w:rsidR="005708CE">
        <w:rPr>
          <w:sz w:val="23"/>
          <w:szCs w:val="23"/>
        </w:rPr>
        <w:t>utilized</w:t>
      </w:r>
      <w:r w:rsidR="007D347F">
        <w:rPr>
          <w:sz w:val="23"/>
          <w:szCs w:val="23"/>
        </w:rPr>
        <w:t xml:space="preserve"> a bump to increase the </w:t>
      </w:r>
      <w:r w:rsidR="007D347F" w:rsidRPr="000B3C21">
        <w:rPr>
          <w:sz w:val="23"/>
          <w:szCs w:val="23"/>
        </w:rPr>
        <w:t>rate</w:t>
      </w:r>
      <w:r w:rsidR="007D347F">
        <w:rPr>
          <w:sz w:val="23"/>
          <w:szCs w:val="23"/>
        </w:rPr>
        <w:t>.</w:t>
      </w:r>
    </w:p>
    <w:p w14:paraId="155784FD" w14:textId="77777777" w:rsidR="005141D3" w:rsidRDefault="005141D3" w:rsidP="005141D3">
      <w:pPr>
        <w:rPr>
          <w:sz w:val="23"/>
          <w:szCs w:val="23"/>
        </w:rPr>
      </w:pPr>
    </w:p>
    <w:p w14:paraId="5995962E" w14:textId="491B394D" w:rsidR="005141D3" w:rsidRDefault="005141D3" w:rsidP="005141D3">
      <w:pPr>
        <w:rPr>
          <w:sz w:val="23"/>
          <w:szCs w:val="23"/>
        </w:rPr>
      </w:pPr>
      <w:r>
        <w:rPr>
          <w:sz w:val="23"/>
          <w:szCs w:val="23"/>
        </w:rPr>
        <w:t>On motion given by</w:t>
      </w:r>
      <w:r w:rsidRPr="00445500">
        <w:rPr>
          <w:sz w:val="23"/>
          <w:szCs w:val="23"/>
        </w:rPr>
        <w:t xml:space="preserve"> </w:t>
      </w:r>
      <w:r>
        <w:rPr>
          <w:sz w:val="23"/>
          <w:szCs w:val="23"/>
        </w:rPr>
        <w:t>Commissioner Tucker</w:t>
      </w:r>
      <w:r w:rsidRPr="00021204">
        <w:rPr>
          <w:sz w:val="23"/>
          <w:szCs w:val="23"/>
        </w:rPr>
        <w:t xml:space="preserve"> and seconded by </w:t>
      </w:r>
      <w:r>
        <w:rPr>
          <w:sz w:val="23"/>
          <w:szCs w:val="23"/>
        </w:rPr>
        <w:t>Commissioner Ross, the financial reports were approved with no necessary corrections. Motion carried unanimously.</w:t>
      </w:r>
    </w:p>
    <w:p w14:paraId="5AAF4C5C" w14:textId="77777777" w:rsidR="005141D3" w:rsidRDefault="005141D3" w:rsidP="005141D3">
      <w:pPr>
        <w:rPr>
          <w:sz w:val="23"/>
          <w:szCs w:val="23"/>
        </w:rPr>
      </w:pPr>
    </w:p>
    <w:p w14:paraId="1211439C" w14:textId="2EA845B8" w:rsidR="005141D3" w:rsidRDefault="005141D3" w:rsidP="005141D3">
      <w:pPr>
        <w:rPr>
          <w:sz w:val="23"/>
          <w:szCs w:val="23"/>
        </w:rPr>
      </w:pPr>
      <w:r>
        <w:rPr>
          <w:sz w:val="23"/>
          <w:szCs w:val="23"/>
        </w:rPr>
        <w:t xml:space="preserve">Epps </w:t>
      </w:r>
      <w:r w:rsidR="007D347F">
        <w:rPr>
          <w:sz w:val="23"/>
          <w:szCs w:val="23"/>
        </w:rPr>
        <w:t>provided resolutions to withdraw funds from the General Fund to open an additional CD with the</w:t>
      </w:r>
      <w:r w:rsidR="00B45420">
        <w:rPr>
          <w:sz w:val="23"/>
          <w:szCs w:val="23"/>
        </w:rPr>
        <w:t xml:space="preserve"> funds</w:t>
      </w:r>
      <w:r w:rsidR="009D1EF1">
        <w:rPr>
          <w:sz w:val="23"/>
          <w:szCs w:val="23"/>
        </w:rPr>
        <w:t xml:space="preserve"> withdrawn</w:t>
      </w:r>
      <w:r w:rsidR="007D347F">
        <w:rPr>
          <w:sz w:val="23"/>
          <w:szCs w:val="23"/>
        </w:rPr>
        <w:t xml:space="preserve">.  Commissioner Collins previously requested the opening of an additional CD.  Epps also provided a resolution for the opening of </w:t>
      </w:r>
      <w:r w:rsidR="009B2D89">
        <w:rPr>
          <w:sz w:val="23"/>
          <w:szCs w:val="23"/>
        </w:rPr>
        <w:t>a</w:t>
      </w:r>
      <w:r w:rsidR="007D347F">
        <w:rPr>
          <w:sz w:val="23"/>
          <w:szCs w:val="23"/>
        </w:rPr>
        <w:t xml:space="preserve"> third CD with Guaranty Bank</w:t>
      </w:r>
      <w:r w:rsidR="00B37A7E">
        <w:rPr>
          <w:sz w:val="23"/>
          <w:szCs w:val="23"/>
        </w:rPr>
        <w:t xml:space="preserve">. </w:t>
      </w:r>
      <w:r w:rsidR="009B2D89">
        <w:rPr>
          <w:sz w:val="23"/>
          <w:szCs w:val="23"/>
        </w:rPr>
        <w:t>Chairman Frazier questioned the amount of the CD</w:t>
      </w:r>
      <w:r w:rsidR="009D1EF1">
        <w:rPr>
          <w:sz w:val="23"/>
          <w:szCs w:val="23"/>
        </w:rPr>
        <w:t>?  The amount of the withdrawal is $500,000.00.</w:t>
      </w:r>
    </w:p>
    <w:p w14:paraId="3F4DBB45" w14:textId="77777777" w:rsidR="009B2D89" w:rsidRDefault="009B2D89" w:rsidP="005141D3">
      <w:pPr>
        <w:rPr>
          <w:sz w:val="23"/>
          <w:szCs w:val="23"/>
        </w:rPr>
      </w:pPr>
    </w:p>
    <w:p w14:paraId="021A5EB4" w14:textId="1B2812E5" w:rsidR="009B2D89" w:rsidRDefault="007F7755" w:rsidP="005141D3">
      <w:pPr>
        <w:rPr>
          <w:sz w:val="23"/>
          <w:szCs w:val="23"/>
        </w:rPr>
      </w:pPr>
      <w:r>
        <w:rPr>
          <w:sz w:val="23"/>
          <w:szCs w:val="23"/>
        </w:rPr>
        <w:t>On motion given by</w:t>
      </w:r>
      <w:r w:rsidRPr="00445500">
        <w:rPr>
          <w:sz w:val="23"/>
          <w:szCs w:val="23"/>
        </w:rPr>
        <w:t xml:space="preserve"> </w:t>
      </w:r>
      <w:r>
        <w:rPr>
          <w:sz w:val="23"/>
          <w:szCs w:val="23"/>
        </w:rPr>
        <w:t>Commissioner Tucker</w:t>
      </w:r>
      <w:r w:rsidRPr="00021204">
        <w:rPr>
          <w:sz w:val="23"/>
          <w:szCs w:val="23"/>
        </w:rPr>
        <w:t xml:space="preserve"> and seconded by </w:t>
      </w:r>
      <w:r>
        <w:rPr>
          <w:sz w:val="23"/>
          <w:szCs w:val="23"/>
        </w:rPr>
        <w:t xml:space="preserve">Commissioner Ross, to withdraw funds from the General Fund account.  Motion carried </w:t>
      </w:r>
      <w:r w:rsidR="00B37A7E">
        <w:rPr>
          <w:sz w:val="23"/>
          <w:szCs w:val="23"/>
        </w:rPr>
        <w:t>unanimously.</w:t>
      </w:r>
    </w:p>
    <w:p w14:paraId="3E9EFF8E" w14:textId="77777777" w:rsidR="009B2D89" w:rsidRDefault="009B2D89" w:rsidP="005141D3">
      <w:pPr>
        <w:rPr>
          <w:sz w:val="23"/>
          <w:szCs w:val="23"/>
        </w:rPr>
      </w:pPr>
    </w:p>
    <w:p w14:paraId="559C3A1B" w14:textId="29167BD4" w:rsidR="009B2D89" w:rsidRDefault="009B2D89" w:rsidP="005141D3">
      <w:pPr>
        <w:rPr>
          <w:sz w:val="23"/>
          <w:szCs w:val="23"/>
        </w:rPr>
      </w:pPr>
      <w:r>
        <w:rPr>
          <w:sz w:val="23"/>
          <w:szCs w:val="23"/>
        </w:rPr>
        <w:t>Roll Call</w:t>
      </w:r>
    </w:p>
    <w:p w14:paraId="3A6C3ACF" w14:textId="40771DF8" w:rsidR="009B2D89" w:rsidRDefault="009B2D89" w:rsidP="005141D3">
      <w:pPr>
        <w:rPr>
          <w:sz w:val="23"/>
          <w:szCs w:val="23"/>
        </w:rPr>
      </w:pPr>
      <w:r>
        <w:rPr>
          <w:sz w:val="23"/>
          <w:szCs w:val="23"/>
        </w:rPr>
        <w:t>Yeas:</w:t>
      </w:r>
      <w:r w:rsidR="007F7755">
        <w:rPr>
          <w:sz w:val="23"/>
          <w:szCs w:val="23"/>
        </w:rPr>
        <w:t xml:space="preserve"> 5</w:t>
      </w:r>
    </w:p>
    <w:p w14:paraId="38B8D455" w14:textId="18D688D8" w:rsidR="009B2D89" w:rsidRDefault="009B2D89" w:rsidP="005141D3">
      <w:pPr>
        <w:rPr>
          <w:sz w:val="23"/>
          <w:szCs w:val="23"/>
        </w:rPr>
      </w:pPr>
      <w:r>
        <w:rPr>
          <w:sz w:val="23"/>
          <w:szCs w:val="23"/>
        </w:rPr>
        <w:t>Nays:</w:t>
      </w:r>
      <w:r w:rsidR="007F7755">
        <w:rPr>
          <w:sz w:val="23"/>
          <w:szCs w:val="23"/>
        </w:rPr>
        <w:t xml:space="preserve"> 0</w:t>
      </w:r>
    </w:p>
    <w:p w14:paraId="122D9564" w14:textId="0947A40D" w:rsidR="009B2D89" w:rsidRDefault="009B2D89" w:rsidP="005141D3">
      <w:pPr>
        <w:rPr>
          <w:sz w:val="23"/>
          <w:szCs w:val="23"/>
        </w:rPr>
      </w:pPr>
      <w:r>
        <w:rPr>
          <w:sz w:val="23"/>
          <w:szCs w:val="23"/>
        </w:rPr>
        <w:t>Absent:</w:t>
      </w:r>
      <w:r w:rsidR="007F7755">
        <w:rPr>
          <w:sz w:val="23"/>
          <w:szCs w:val="23"/>
        </w:rPr>
        <w:t xml:space="preserve"> 2</w:t>
      </w:r>
    </w:p>
    <w:p w14:paraId="440FA405" w14:textId="253C09C1" w:rsidR="009B2D89" w:rsidRDefault="009B2D89" w:rsidP="005141D3">
      <w:pPr>
        <w:rPr>
          <w:sz w:val="23"/>
          <w:szCs w:val="23"/>
        </w:rPr>
      </w:pPr>
      <w:r>
        <w:rPr>
          <w:sz w:val="23"/>
          <w:szCs w:val="23"/>
        </w:rPr>
        <w:t>Abstain:</w:t>
      </w:r>
      <w:r w:rsidR="007F7755">
        <w:rPr>
          <w:sz w:val="23"/>
          <w:szCs w:val="23"/>
        </w:rPr>
        <w:t xml:space="preserve"> 0</w:t>
      </w:r>
      <w:r>
        <w:rPr>
          <w:sz w:val="23"/>
          <w:szCs w:val="23"/>
        </w:rPr>
        <w:tab/>
      </w:r>
      <w:r>
        <w:rPr>
          <w:sz w:val="23"/>
          <w:szCs w:val="23"/>
        </w:rPr>
        <w:tab/>
        <w:t>`</w:t>
      </w:r>
    </w:p>
    <w:p w14:paraId="3B5B7783" w14:textId="77777777" w:rsidR="005141D3" w:rsidRDefault="005141D3" w:rsidP="005141D3">
      <w:pPr>
        <w:rPr>
          <w:sz w:val="23"/>
          <w:szCs w:val="23"/>
        </w:rPr>
      </w:pPr>
    </w:p>
    <w:p w14:paraId="49E3987F" w14:textId="3DA3A998" w:rsidR="007F7755" w:rsidRDefault="007F7755" w:rsidP="007F7755">
      <w:pPr>
        <w:rPr>
          <w:sz w:val="23"/>
          <w:szCs w:val="23"/>
        </w:rPr>
      </w:pPr>
      <w:r>
        <w:rPr>
          <w:sz w:val="23"/>
          <w:szCs w:val="23"/>
        </w:rPr>
        <w:t>On motion given by</w:t>
      </w:r>
      <w:r w:rsidRPr="00445500">
        <w:rPr>
          <w:sz w:val="23"/>
          <w:szCs w:val="23"/>
        </w:rPr>
        <w:t xml:space="preserve"> </w:t>
      </w:r>
      <w:r>
        <w:rPr>
          <w:sz w:val="23"/>
          <w:szCs w:val="23"/>
        </w:rPr>
        <w:t>Commissioner Tucker</w:t>
      </w:r>
      <w:r w:rsidRPr="00021204">
        <w:rPr>
          <w:sz w:val="23"/>
          <w:szCs w:val="23"/>
        </w:rPr>
        <w:t xml:space="preserve"> and seconded by </w:t>
      </w:r>
      <w:r>
        <w:rPr>
          <w:sz w:val="23"/>
          <w:szCs w:val="23"/>
        </w:rPr>
        <w:t xml:space="preserve">Commissioner Ross, to open a CD at Guaranty Bank with the funds </w:t>
      </w:r>
      <w:r w:rsidR="009D1EF1">
        <w:rPr>
          <w:sz w:val="23"/>
          <w:szCs w:val="23"/>
        </w:rPr>
        <w:t>withdrawn</w:t>
      </w:r>
      <w:r>
        <w:rPr>
          <w:sz w:val="23"/>
          <w:szCs w:val="23"/>
        </w:rPr>
        <w:t xml:space="preserve"> from the General Fund account.  Motion carried unanimously.</w:t>
      </w:r>
    </w:p>
    <w:p w14:paraId="0768E061" w14:textId="77777777" w:rsidR="007F7755" w:rsidRDefault="007F7755" w:rsidP="007F7755">
      <w:pPr>
        <w:rPr>
          <w:sz w:val="23"/>
          <w:szCs w:val="23"/>
        </w:rPr>
      </w:pPr>
    </w:p>
    <w:p w14:paraId="7C54EF92" w14:textId="77777777" w:rsidR="007F7755" w:rsidRDefault="007F7755" w:rsidP="007F7755">
      <w:pPr>
        <w:rPr>
          <w:sz w:val="23"/>
          <w:szCs w:val="23"/>
        </w:rPr>
      </w:pPr>
      <w:r>
        <w:rPr>
          <w:sz w:val="23"/>
          <w:szCs w:val="23"/>
        </w:rPr>
        <w:t>Roll Call</w:t>
      </w:r>
    </w:p>
    <w:p w14:paraId="6177A0C2" w14:textId="6E3C7429" w:rsidR="007F7755" w:rsidRDefault="007F7755" w:rsidP="007F7755">
      <w:pPr>
        <w:rPr>
          <w:sz w:val="23"/>
          <w:szCs w:val="23"/>
        </w:rPr>
      </w:pPr>
      <w:r>
        <w:rPr>
          <w:sz w:val="23"/>
          <w:szCs w:val="23"/>
        </w:rPr>
        <w:t>Yeas: 5</w:t>
      </w:r>
    </w:p>
    <w:p w14:paraId="455F21E5" w14:textId="0217276C" w:rsidR="007F7755" w:rsidRDefault="007F7755" w:rsidP="007F7755">
      <w:pPr>
        <w:rPr>
          <w:sz w:val="23"/>
          <w:szCs w:val="23"/>
        </w:rPr>
      </w:pPr>
      <w:r>
        <w:rPr>
          <w:sz w:val="23"/>
          <w:szCs w:val="23"/>
        </w:rPr>
        <w:t>Nays: 0</w:t>
      </w:r>
    </w:p>
    <w:p w14:paraId="6DA42BD9" w14:textId="11E5FF69" w:rsidR="007F7755" w:rsidRDefault="007F7755" w:rsidP="007F7755">
      <w:pPr>
        <w:rPr>
          <w:sz w:val="23"/>
          <w:szCs w:val="23"/>
        </w:rPr>
      </w:pPr>
      <w:r>
        <w:rPr>
          <w:sz w:val="23"/>
          <w:szCs w:val="23"/>
        </w:rPr>
        <w:t>Absent: 2</w:t>
      </w:r>
    </w:p>
    <w:p w14:paraId="5D6DACFF" w14:textId="3F840821" w:rsidR="007F7755" w:rsidRDefault="007F7755" w:rsidP="007F7755">
      <w:pPr>
        <w:rPr>
          <w:sz w:val="23"/>
          <w:szCs w:val="23"/>
        </w:rPr>
      </w:pPr>
      <w:r>
        <w:rPr>
          <w:sz w:val="23"/>
          <w:szCs w:val="23"/>
        </w:rPr>
        <w:lastRenderedPageBreak/>
        <w:t>Abstain:0</w:t>
      </w:r>
    </w:p>
    <w:p w14:paraId="3A295EB7" w14:textId="77777777" w:rsidR="007F7755" w:rsidRDefault="007F7755" w:rsidP="007F7755">
      <w:pPr>
        <w:rPr>
          <w:sz w:val="23"/>
          <w:szCs w:val="23"/>
        </w:rPr>
      </w:pPr>
    </w:p>
    <w:p w14:paraId="4904C0F2" w14:textId="77777777" w:rsidR="007F7755" w:rsidRDefault="007F7755" w:rsidP="005141D3">
      <w:pPr>
        <w:rPr>
          <w:sz w:val="23"/>
          <w:szCs w:val="23"/>
        </w:rPr>
      </w:pPr>
    </w:p>
    <w:p w14:paraId="3F04AD23" w14:textId="122D94A8" w:rsidR="005141D3" w:rsidRDefault="005141D3" w:rsidP="005141D3">
      <w:pPr>
        <w:rPr>
          <w:sz w:val="23"/>
          <w:szCs w:val="23"/>
        </w:rPr>
      </w:pPr>
      <w:r>
        <w:rPr>
          <w:sz w:val="23"/>
          <w:szCs w:val="23"/>
        </w:rPr>
        <w:t xml:space="preserve">Epps informed the board that </w:t>
      </w:r>
      <w:r w:rsidR="009D1EF1">
        <w:rPr>
          <w:sz w:val="23"/>
          <w:szCs w:val="23"/>
        </w:rPr>
        <w:t>several rail</w:t>
      </w:r>
      <w:r w:rsidR="007F7755">
        <w:rPr>
          <w:sz w:val="23"/>
          <w:szCs w:val="23"/>
        </w:rPr>
        <w:t xml:space="preserve"> ties </w:t>
      </w:r>
      <w:r w:rsidR="00A42AFF">
        <w:rPr>
          <w:sz w:val="23"/>
          <w:szCs w:val="23"/>
        </w:rPr>
        <w:t>needed</w:t>
      </w:r>
      <w:r w:rsidR="007F7755">
        <w:rPr>
          <w:sz w:val="23"/>
          <w:szCs w:val="23"/>
        </w:rPr>
        <w:t xml:space="preserve"> to be replaced on the track </w:t>
      </w:r>
      <w:r w:rsidR="00783FD3">
        <w:rPr>
          <w:sz w:val="23"/>
          <w:szCs w:val="23"/>
        </w:rPr>
        <w:t xml:space="preserve">at Complex Chemical.  She obtained 3 quotes and selected a vendor to complete the work.  The job </w:t>
      </w:r>
      <w:r w:rsidR="00A42AFF">
        <w:rPr>
          <w:sz w:val="23"/>
          <w:szCs w:val="23"/>
        </w:rPr>
        <w:t>involved</w:t>
      </w:r>
      <w:r w:rsidR="00783FD3">
        <w:rPr>
          <w:sz w:val="23"/>
          <w:szCs w:val="23"/>
        </w:rPr>
        <w:t xml:space="preserve"> 2</w:t>
      </w:r>
      <w:r w:rsidR="00A42AFF">
        <w:rPr>
          <w:sz w:val="23"/>
          <w:szCs w:val="23"/>
        </w:rPr>
        <w:t>-</w:t>
      </w:r>
      <w:r w:rsidR="00783FD3">
        <w:rPr>
          <w:sz w:val="23"/>
          <w:szCs w:val="23"/>
        </w:rPr>
        <w:t xml:space="preserve"> 16 footers at each of the three switches.  The job is complete</w:t>
      </w:r>
      <w:r w:rsidR="00A42AFF">
        <w:rPr>
          <w:sz w:val="23"/>
          <w:szCs w:val="23"/>
        </w:rPr>
        <w:t xml:space="preserve">d.  Epps informed the board that CenterPoint Energy has agreed to fix the issues of the pipeline at the Port. </w:t>
      </w:r>
      <w:r w:rsidR="000475D2">
        <w:rPr>
          <w:sz w:val="23"/>
          <w:szCs w:val="23"/>
        </w:rPr>
        <w:t>Madison Port</w:t>
      </w:r>
      <w:r w:rsidR="00A42AFF">
        <w:rPr>
          <w:sz w:val="23"/>
          <w:szCs w:val="23"/>
        </w:rPr>
        <w:t xml:space="preserve"> nor Complex Chemical will not be responsible for any costs associated with repairs to the pipeline.  Commissioner Ross questioned the halt of operations with the repairs to the pipeline.  No service interruptions.</w:t>
      </w:r>
    </w:p>
    <w:p w14:paraId="3172FBAC" w14:textId="77777777" w:rsidR="005141D3" w:rsidRDefault="005141D3" w:rsidP="005141D3">
      <w:pPr>
        <w:rPr>
          <w:sz w:val="23"/>
          <w:szCs w:val="23"/>
        </w:rPr>
      </w:pPr>
    </w:p>
    <w:p w14:paraId="232DB4CD" w14:textId="4A0A5FF7" w:rsidR="005141D3" w:rsidRDefault="005141D3" w:rsidP="005141D3">
      <w:pPr>
        <w:rPr>
          <w:sz w:val="23"/>
          <w:szCs w:val="23"/>
        </w:rPr>
      </w:pPr>
      <w:r>
        <w:rPr>
          <w:sz w:val="23"/>
          <w:szCs w:val="23"/>
        </w:rPr>
        <w:t xml:space="preserve">Epps </w:t>
      </w:r>
      <w:r w:rsidR="000475D2">
        <w:rPr>
          <w:sz w:val="23"/>
          <w:szCs w:val="23"/>
        </w:rPr>
        <w:t xml:space="preserve">informed the board that the dredge </w:t>
      </w:r>
      <w:r w:rsidR="00A90337">
        <w:rPr>
          <w:sz w:val="23"/>
          <w:szCs w:val="23"/>
        </w:rPr>
        <w:t>had</w:t>
      </w:r>
      <w:r w:rsidR="000475D2">
        <w:rPr>
          <w:sz w:val="23"/>
          <w:szCs w:val="23"/>
        </w:rPr>
        <w:t xml:space="preserve"> arrived </w:t>
      </w:r>
      <w:r w:rsidR="00A90337">
        <w:rPr>
          <w:sz w:val="23"/>
          <w:szCs w:val="23"/>
        </w:rPr>
        <w:t>at</w:t>
      </w:r>
      <w:r w:rsidR="000475D2">
        <w:rPr>
          <w:sz w:val="23"/>
          <w:szCs w:val="23"/>
        </w:rPr>
        <w:t xml:space="preserve"> the Port</w:t>
      </w:r>
      <w:r>
        <w:rPr>
          <w:sz w:val="23"/>
          <w:szCs w:val="23"/>
        </w:rPr>
        <w:t>.</w:t>
      </w:r>
      <w:r w:rsidR="000475D2">
        <w:rPr>
          <w:sz w:val="23"/>
          <w:szCs w:val="23"/>
        </w:rPr>
        <w:t xml:space="preserve"> The operations of dredging at the Port </w:t>
      </w:r>
      <w:r w:rsidR="00A90337">
        <w:rPr>
          <w:sz w:val="23"/>
          <w:szCs w:val="23"/>
        </w:rPr>
        <w:t>are</w:t>
      </w:r>
      <w:r w:rsidR="000475D2">
        <w:rPr>
          <w:sz w:val="23"/>
          <w:szCs w:val="23"/>
        </w:rPr>
        <w:t xml:space="preserve"> four days.</w:t>
      </w:r>
      <w:r w:rsidR="00A90337">
        <w:rPr>
          <w:sz w:val="23"/>
          <w:szCs w:val="23"/>
        </w:rPr>
        <w:t xml:space="preserve"> Commissioner Collins questioned if the dredging operations help the area?  Epps stated not much but it was done.  There has been an island forming in that section of the Mississippi River for a long time and when the river stages are low the </w:t>
      </w:r>
      <w:r w:rsidR="009D1EF1">
        <w:rPr>
          <w:sz w:val="23"/>
          <w:szCs w:val="23"/>
        </w:rPr>
        <w:t>island appears therefore halting the operations at the Port of Madison.</w:t>
      </w:r>
    </w:p>
    <w:p w14:paraId="2B7DE29B" w14:textId="77777777" w:rsidR="005141D3" w:rsidRDefault="005141D3" w:rsidP="005141D3">
      <w:pPr>
        <w:rPr>
          <w:sz w:val="23"/>
          <w:szCs w:val="23"/>
        </w:rPr>
      </w:pPr>
    </w:p>
    <w:p w14:paraId="176B2EC0" w14:textId="414EE9E2" w:rsidR="005141D3" w:rsidRDefault="005141D3" w:rsidP="005141D3">
      <w:pPr>
        <w:rPr>
          <w:sz w:val="23"/>
          <w:szCs w:val="23"/>
        </w:rPr>
      </w:pPr>
      <w:r>
        <w:rPr>
          <w:sz w:val="23"/>
          <w:szCs w:val="23"/>
        </w:rPr>
        <w:t xml:space="preserve">Epps </w:t>
      </w:r>
      <w:r w:rsidR="000475D2">
        <w:rPr>
          <w:sz w:val="23"/>
          <w:szCs w:val="23"/>
        </w:rPr>
        <w:t xml:space="preserve">informed the board that the scale is </w:t>
      </w:r>
      <w:r w:rsidR="000B3C21">
        <w:rPr>
          <w:sz w:val="23"/>
          <w:szCs w:val="23"/>
        </w:rPr>
        <w:t>installed,</w:t>
      </w:r>
      <w:r w:rsidR="000475D2">
        <w:rPr>
          <w:sz w:val="23"/>
          <w:szCs w:val="23"/>
        </w:rPr>
        <w:t xml:space="preserve"> and the usage of the scale is excessive and excellent for the operations at Terral.  Epps informed the board that she received the invoice for the installation of the scale.  Epps suggested to the </w:t>
      </w:r>
      <w:r w:rsidR="000B3C21">
        <w:rPr>
          <w:sz w:val="23"/>
          <w:szCs w:val="23"/>
        </w:rPr>
        <w:t>board</w:t>
      </w:r>
      <w:r w:rsidR="000475D2">
        <w:rPr>
          <w:sz w:val="23"/>
          <w:szCs w:val="23"/>
        </w:rPr>
        <w:t xml:space="preserve"> repaying the </w:t>
      </w:r>
      <w:r w:rsidR="000B3C21">
        <w:rPr>
          <w:sz w:val="23"/>
          <w:szCs w:val="23"/>
        </w:rPr>
        <w:t>cost</w:t>
      </w:r>
      <w:r w:rsidR="000475D2">
        <w:rPr>
          <w:sz w:val="23"/>
          <w:szCs w:val="23"/>
        </w:rPr>
        <w:t xml:space="preserve"> quarter</w:t>
      </w:r>
      <w:r w:rsidR="000B3C21">
        <w:rPr>
          <w:sz w:val="23"/>
          <w:szCs w:val="23"/>
        </w:rPr>
        <w:t>ly. The board agreed.</w:t>
      </w:r>
    </w:p>
    <w:p w14:paraId="40FA49D4" w14:textId="77777777" w:rsidR="000B3C21" w:rsidRDefault="000B3C21" w:rsidP="005141D3">
      <w:pPr>
        <w:rPr>
          <w:sz w:val="23"/>
          <w:szCs w:val="23"/>
        </w:rPr>
      </w:pPr>
    </w:p>
    <w:p w14:paraId="261A143F" w14:textId="77777777" w:rsidR="000475D2" w:rsidRDefault="000475D2" w:rsidP="005141D3">
      <w:pPr>
        <w:rPr>
          <w:sz w:val="23"/>
          <w:szCs w:val="23"/>
        </w:rPr>
      </w:pPr>
    </w:p>
    <w:p w14:paraId="05ED3872" w14:textId="6ECC10BE" w:rsidR="005141D3" w:rsidRPr="00B45420" w:rsidRDefault="000475D2" w:rsidP="005141D3">
      <w:pPr>
        <w:rPr>
          <w:sz w:val="23"/>
          <w:szCs w:val="23"/>
        </w:rPr>
      </w:pPr>
      <w:r w:rsidRPr="00B45420">
        <w:rPr>
          <w:sz w:val="23"/>
          <w:szCs w:val="23"/>
        </w:rPr>
        <w:t xml:space="preserve">Epps </w:t>
      </w:r>
      <w:r w:rsidR="00B45420" w:rsidRPr="00B45420">
        <w:rPr>
          <w:sz w:val="23"/>
          <w:szCs w:val="23"/>
        </w:rPr>
        <w:t>presented</w:t>
      </w:r>
      <w:r w:rsidRPr="00B45420">
        <w:rPr>
          <w:sz w:val="23"/>
          <w:szCs w:val="23"/>
        </w:rPr>
        <w:t xml:space="preserve"> the board that a resolution to award the bidder </w:t>
      </w:r>
      <w:r w:rsidR="000E3DB3" w:rsidRPr="00B45420">
        <w:rPr>
          <w:sz w:val="23"/>
          <w:szCs w:val="23"/>
        </w:rPr>
        <w:t>of the</w:t>
      </w:r>
      <w:r w:rsidR="009D1EF1" w:rsidRPr="00B45420">
        <w:rPr>
          <w:sz w:val="23"/>
          <w:szCs w:val="23"/>
        </w:rPr>
        <w:t xml:space="preserve"> maintenance repairs at</w:t>
      </w:r>
      <w:r w:rsidR="000E3DB3" w:rsidRPr="00B45420">
        <w:rPr>
          <w:sz w:val="23"/>
          <w:szCs w:val="23"/>
        </w:rPr>
        <w:t xml:space="preserve"> RailCar Co.  Epps informed the board that the time lapse as expired of extensions from the bidder.  Epps suggested to the board to approve the resolution </w:t>
      </w:r>
      <w:r w:rsidR="00A865D6" w:rsidRPr="00B45420">
        <w:rPr>
          <w:sz w:val="23"/>
          <w:szCs w:val="23"/>
        </w:rPr>
        <w:t>for</w:t>
      </w:r>
      <w:r w:rsidR="000E3DB3" w:rsidRPr="00B45420">
        <w:rPr>
          <w:sz w:val="23"/>
          <w:szCs w:val="23"/>
        </w:rPr>
        <w:t xml:space="preserve"> the bidder to order supplies and hopefully by the time the job begins, DRA will approve the pending funds requested.  Epps added that the second grant applied for is still on the table, pending documents from RailCar Co. the president of RailCar Co has issues with the contractual agreements </w:t>
      </w:r>
      <w:r w:rsidR="009D1EF1" w:rsidRPr="00B45420">
        <w:rPr>
          <w:sz w:val="23"/>
          <w:szCs w:val="23"/>
        </w:rPr>
        <w:t>of</w:t>
      </w:r>
      <w:r w:rsidR="000E3DB3" w:rsidRPr="00B45420">
        <w:rPr>
          <w:sz w:val="23"/>
          <w:szCs w:val="23"/>
        </w:rPr>
        <w:t xml:space="preserve"> the Participation Agreement with DRA.  Commissioner Collins questioned the number of </w:t>
      </w:r>
      <w:r w:rsidR="00403F6E" w:rsidRPr="00B45420">
        <w:rPr>
          <w:sz w:val="23"/>
          <w:szCs w:val="23"/>
        </w:rPr>
        <w:t>bidders</w:t>
      </w:r>
      <w:r w:rsidR="000E3DB3" w:rsidRPr="00B45420">
        <w:rPr>
          <w:sz w:val="23"/>
          <w:szCs w:val="23"/>
        </w:rPr>
        <w:t xml:space="preserve"> and </w:t>
      </w:r>
      <w:r w:rsidR="00B45420" w:rsidRPr="00B45420">
        <w:rPr>
          <w:sz w:val="23"/>
          <w:szCs w:val="23"/>
        </w:rPr>
        <w:t>bids presented by each company?</w:t>
      </w:r>
      <w:r w:rsidR="000E3DB3" w:rsidRPr="00B45420">
        <w:rPr>
          <w:sz w:val="23"/>
          <w:szCs w:val="23"/>
        </w:rPr>
        <w:t xml:space="preserve">  Epps stated that 2 bidders were </w:t>
      </w:r>
      <w:r w:rsidR="00403F6E" w:rsidRPr="00B45420">
        <w:rPr>
          <w:sz w:val="23"/>
          <w:szCs w:val="23"/>
        </w:rPr>
        <w:t>present,</w:t>
      </w:r>
      <w:r w:rsidR="000E3DB3" w:rsidRPr="00B45420">
        <w:rPr>
          <w:sz w:val="23"/>
          <w:szCs w:val="23"/>
        </w:rPr>
        <w:t xml:space="preserve"> and the bids </w:t>
      </w:r>
      <w:r w:rsidR="00403F6E" w:rsidRPr="00B45420">
        <w:rPr>
          <w:sz w:val="23"/>
          <w:szCs w:val="23"/>
        </w:rPr>
        <w:t>ranged</w:t>
      </w:r>
      <w:r w:rsidR="000E3DB3" w:rsidRPr="00B45420">
        <w:rPr>
          <w:sz w:val="23"/>
          <w:szCs w:val="23"/>
        </w:rPr>
        <w:t xml:space="preserve"> from $650,000.00 to 780,000.00.  The bid was awarded to the lowest bidder.</w:t>
      </w:r>
    </w:p>
    <w:p w14:paraId="5A74F3AD" w14:textId="77777777" w:rsidR="000E3DB3" w:rsidRDefault="000E3DB3" w:rsidP="005141D3">
      <w:pPr>
        <w:rPr>
          <w:b/>
          <w:bCs/>
          <w:sz w:val="23"/>
          <w:szCs w:val="23"/>
        </w:rPr>
      </w:pPr>
    </w:p>
    <w:p w14:paraId="06E9EE6A" w14:textId="4B26A87E" w:rsidR="00101BC1" w:rsidRDefault="000E3DB3" w:rsidP="005141D3">
      <w:pPr>
        <w:rPr>
          <w:sz w:val="23"/>
          <w:szCs w:val="23"/>
        </w:rPr>
      </w:pPr>
      <w:r>
        <w:rPr>
          <w:sz w:val="23"/>
          <w:szCs w:val="23"/>
        </w:rPr>
        <w:t>On motion given by</w:t>
      </w:r>
      <w:r w:rsidRPr="00445500">
        <w:rPr>
          <w:sz w:val="23"/>
          <w:szCs w:val="23"/>
        </w:rPr>
        <w:t xml:space="preserve"> </w:t>
      </w:r>
      <w:r>
        <w:rPr>
          <w:sz w:val="23"/>
          <w:szCs w:val="23"/>
        </w:rPr>
        <w:t xml:space="preserve">Commissioner </w:t>
      </w:r>
      <w:r w:rsidR="00A865D6">
        <w:rPr>
          <w:sz w:val="23"/>
          <w:szCs w:val="23"/>
        </w:rPr>
        <w:t>Griffin</w:t>
      </w:r>
      <w:r w:rsidRPr="00021204">
        <w:rPr>
          <w:sz w:val="23"/>
          <w:szCs w:val="23"/>
        </w:rPr>
        <w:t xml:space="preserve"> and seconded by </w:t>
      </w:r>
      <w:r>
        <w:rPr>
          <w:sz w:val="23"/>
          <w:szCs w:val="23"/>
        </w:rPr>
        <w:t>Commissioner Ross, to a</w:t>
      </w:r>
      <w:r w:rsidR="00101BC1">
        <w:rPr>
          <w:sz w:val="23"/>
          <w:szCs w:val="23"/>
        </w:rPr>
        <w:t>ward</w:t>
      </w:r>
      <w:r>
        <w:rPr>
          <w:sz w:val="23"/>
          <w:szCs w:val="23"/>
        </w:rPr>
        <w:t xml:space="preserve"> Bannister Electric as the company to</w:t>
      </w:r>
      <w:r w:rsidR="00101BC1">
        <w:rPr>
          <w:sz w:val="23"/>
          <w:szCs w:val="23"/>
        </w:rPr>
        <w:t xml:space="preserve"> rehab the </w:t>
      </w:r>
      <w:r w:rsidR="00403F6E">
        <w:rPr>
          <w:sz w:val="23"/>
          <w:szCs w:val="23"/>
        </w:rPr>
        <w:t>project RailCar</w:t>
      </w:r>
      <w:r w:rsidR="00101BC1">
        <w:rPr>
          <w:sz w:val="23"/>
          <w:szCs w:val="23"/>
        </w:rPr>
        <w:t xml:space="preserve"> Co Maintenance Repairs</w:t>
      </w:r>
      <w:r>
        <w:rPr>
          <w:sz w:val="23"/>
          <w:szCs w:val="23"/>
        </w:rPr>
        <w:t xml:space="preserve">. </w:t>
      </w:r>
    </w:p>
    <w:p w14:paraId="667E6C37" w14:textId="0DC2D820" w:rsidR="000E3DB3" w:rsidRDefault="000E3DB3" w:rsidP="005141D3">
      <w:pPr>
        <w:rPr>
          <w:sz w:val="23"/>
          <w:szCs w:val="23"/>
        </w:rPr>
      </w:pPr>
      <w:r>
        <w:rPr>
          <w:sz w:val="23"/>
          <w:szCs w:val="23"/>
        </w:rPr>
        <w:t>Motion carried unanimously.</w:t>
      </w:r>
    </w:p>
    <w:p w14:paraId="45864C1B" w14:textId="77777777" w:rsidR="000E3DB3" w:rsidRDefault="000E3DB3" w:rsidP="005141D3">
      <w:pPr>
        <w:rPr>
          <w:sz w:val="23"/>
          <w:szCs w:val="23"/>
        </w:rPr>
      </w:pPr>
    </w:p>
    <w:p w14:paraId="3E332366" w14:textId="77777777" w:rsidR="000E3DB3" w:rsidRDefault="000E3DB3" w:rsidP="000E3DB3">
      <w:pPr>
        <w:rPr>
          <w:sz w:val="23"/>
          <w:szCs w:val="23"/>
        </w:rPr>
      </w:pPr>
      <w:r>
        <w:rPr>
          <w:sz w:val="23"/>
          <w:szCs w:val="23"/>
        </w:rPr>
        <w:t>Roll Call</w:t>
      </w:r>
    </w:p>
    <w:p w14:paraId="4AE1C86F" w14:textId="77777777" w:rsidR="000E3DB3" w:rsidRDefault="000E3DB3" w:rsidP="000E3DB3">
      <w:pPr>
        <w:rPr>
          <w:sz w:val="23"/>
          <w:szCs w:val="23"/>
        </w:rPr>
      </w:pPr>
      <w:r>
        <w:rPr>
          <w:sz w:val="23"/>
          <w:szCs w:val="23"/>
        </w:rPr>
        <w:t>Yeas: 5</w:t>
      </w:r>
    </w:p>
    <w:p w14:paraId="52D335FF" w14:textId="77777777" w:rsidR="000E3DB3" w:rsidRDefault="000E3DB3" w:rsidP="000E3DB3">
      <w:pPr>
        <w:rPr>
          <w:sz w:val="23"/>
          <w:szCs w:val="23"/>
        </w:rPr>
      </w:pPr>
      <w:r>
        <w:rPr>
          <w:sz w:val="23"/>
          <w:szCs w:val="23"/>
        </w:rPr>
        <w:t>Nays: 0</w:t>
      </w:r>
    </w:p>
    <w:p w14:paraId="0BCB5227" w14:textId="77777777" w:rsidR="000E3DB3" w:rsidRDefault="000E3DB3" w:rsidP="000E3DB3">
      <w:pPr>
        <w:rPr>
          <w:sz w:val="23"/>
          <w:szCs w:val="23"/>
        </w:rPr>
      </w:pPr>
      <w:r>
        <w:rPr>
          <w:sz w:val="23"/>
          <w:szCs w:val="23"/>
        </w:rPr>
        <w:t>Absent: 2</w:t>
      </w:r>
    </w:p>
    <w:p w14:paraId="62F70D6C" w14:textId="121B65D5" w:rsidR="000E3DB3" w:rsidRDefault="000E3DB3" w:rsidP="000E3DB3">
      <w:pPr>
        <w:rPr>
          <w:sz w:val="23"/>
          <w:szCs w:val="23"/>
        </w:rPr>
      </w:pPr>
      <w:r>
        <w:rPr>
          <w:sz w:val="23"/>
          <w:szCs w:val="23"/>
        </w:rPr>
        <w:t>Abstain: 0</w:t>
      </w:r>
    </w:p>
    <w:p w14:paraId="789B25D5" w14:textId="77777777" w:rsidR="005141D3" w:rsidRDefault="005141D3" w:rsidP="005141D3">
      <w:pPr>
        <w:rPr>
          <w:sz w:val="23"/>
          <w:szCs w:val="23"/>
        </w:rPr>
      </w:pPr>
    </w:p>
    <w:p w14:paraId="730753F6" w14:textId="5F50FEDD" w:rsidR="005141D3" w:rsidRDefault="005141D3" w:rsidP="005141D3">
      <w:pPr>
        <w:rPr>
          <w:sz w:val="23"/>
          <w:szCs w:val="23"/>
        </w:rPr>
      </w:pPr>
      <w:r>
        <w:rPr>
          <w:sz w:val="23"/>
          <w:szCs w:val="23"/>
        </w:rPr>
        <w:t xml:space="preserve">Epps informed the board of the status of funding from </w:t>
      </w:r>
      <w:r w:rsidR="00101BC1">
        <w:rPr>
          <w:sz w:val="23"/>
          <w:szCs w:val="23"/>
        </w:rPr>
        <w:t>SEADD INFRA Grant</w:t>
      </w:r>
      <w:r>
        <w:rPr>
          <w:sz w:val="23"/>
          <w:szCs w:val="23"/>
        </w:rPr>
        <w:t xml:space="preserve">.  </w:t>
      </w:r>
      <w:r w:rsidR="00403F6E">
        <w:rPr>
          <w:sz w:val="23"/>
          <w:szCs w:val="23"/>
        </w:rPr>
        <w:t>Epps is working with SEADD and DRA to obtain match monies to support the grant from DOTD.  The next meeting with SEADD will confirm the start and end of the extension of the rail at the Port of Madison.</w:t>
      </w:r>
    </w:p>
    <w:p w14:paraId="76C568D7" w14:textId="77777777" w:rsidR="00403F6E" w:rsidRDefault="00403F6E" w:rsidP="005141D3">
      <w:pPr>
        <w:rPr>
          <w:sz w:val="23"/>
          <w:szCs w:val="23"/>
        </w:rPr>
      </w:pPr>
    </w:p>
    <w:p w14:paraId="445B0DF3" w14:textId="049F5E94" w:rsidR="00403F6E" w:rsidRDefault="00403F6E" w:rsidP="005141D3">
      <w:pPr>
        <w:rPr>
          <w:sz w:val="23"/>
          <w:szCs w:val="23"/>
        </w:rPr>
      </w:pPr>
      <w:r>
        <w:rPr>
          <w:sz w:val="23"/>
          <w:szCs w:val="23"/>
        </w:rPr>
        <w:t>Epps informed the board of the information received from George Sheppard.  Sheppard asked that the board allow him to store hay on the property of RailCar Co.  Commissioner Collins stated that he was told that Sheppard wanted to store</w:t>
      </w:r>
      <w:r w:rsidR="00B37A7E">
        <w:rPr>
          <w:sz w:val="23"/>
          <w:szCs w:val="23"/>
        </w:rPr>
        <w:t xml:space="preserve"> 10,000 bales of</w:t>
      </w:r>
      <w:r>
        <w:rPr>
          <w:sz w:val="23"/>
          <w:szCs w:val="23"/>
        </w:rPr>
        <w:t xml:space="preserve"> hay inside</w:t>
      </w:r>
      <w:r w:rsidR="00B37A7E">
        <w:rPr>
          <w:sz w:val="23"/>
          <w:szCs w:val="23"/>
        </w:rPr>
        <w:t xml:space="preserve"> the gate</w:t>
      </w:r>
      <w:r>
        <w:rPr>
          <w:sz w:val="23"/>
          <w:szCs w:val="23"/>
        </w:rPr>
        <w:t xml:space="preserve"> at the back of the property. </w:t>
      </w:r>
      <w:r w:rsidR="00A865D6">
        <w:rPr>
          <w:sz w:val="23"/>
          <w:szCs w:val="23"/>
        </w:rPr>
        <w:lastRenderedPageBreak/>
        <w:t>Commissioner Ross stated that would be a major liability to the Port and RailCar Co.</w:t>
      </w:r>
      <w:r>
        <w:rPr>
          <w:sz w:val="23"/>
          <w:szCs w:val="23"/>
        </w:rPr>
        <w:t xml:space="preserve"> The board expressed concerns with fire and insurance coverages.</w:t>
      </w:r>
      <w:r w:rsidR="00110726">
        <w:rPr>
          <w:sz w:val="23"/>
          <w:szCs w:val="23"/>
        </w:rPr>
        <w:t xml:space="preserve">  </w:t>
      </w:r>
      <w:r w:rsidR="00C62A4A">
        <w:rPr>
          <w:sz w:val="23"/>
          <w:szCs w:val="23"/>
        </w:rPr>
        <w:t>Commissioner Collins stated that if RailCar co allows Sheppard to store hay on the property, Dan would have to follow the guidelines of the lease with the Port and consult with the Port of a decision.</w:t>
      </w:r>
      <w:r w:rsidR="00B37A7E">
        <w:rPr>
          <w:sz w:val="23"/>
          <w:szCs w:val="23"/>
        </w:rPr>
        <w:t xml:space="preserve">  All the necessary insurance requirements must be met.</w:t>
      </w:r>
    </w:p>
    <w:p w14:paraId="309C7CFF" w14:textId="77777777" w:rsidR="00C62A4A" w:rsidRDefault="00C62A4A" w:rsidP="005141D3">
      <w:pPr>
        <w:rPr>
          <w:sz w:val="23"/>
          <w:szCs w:val="23"/>
        </w:rPr>
      </w:pPr>
    </w:p>
    <w:p w14:paraId="442B0BE2" w14:textId="76A09721" w:rsidR="00C62A4A" w:rsidRDefault="00C62A4A" w:rsidP="005141D3">
      <w:pPr>
        <w:rPr>
          <w:sz w:val="23"/>
          <w:szCs w:val="23"/>
        </w:rPr>
      </w:pPr>
      <w:r>
        <w:rPr>
          <w:sz w:val="23"/>
          <w:szCs w:val="23"/>
        </w:rPr>
        <w:t>Commissioner Tucker resigned during the close of the meeting.  The board accepted the resignation of Jim Tucker and thanked him for serving on the board.</w:t>
      </w:r>
    </w:p>
    <w:p w14:paraId="7B2D00AC" w14:textId="77777777" w:rsidR="005141D3" w:rsidRDefault="005141D3" w:rsidP="005141D3">
      <w:pPr>
        <w:rPr>
          <w:sz w:val="23"/>
          <w:szCs w:val="23"/>
        </w:rPr>
      </w:pPr>
    </w:p>
    <w:p w14:paraId="087FAD84" w14:textId="77777777" w:rsidR="005141D3" w:rsidRDefault="005141D3" w:rsidP="005141D3">
      <w:pPr>
        <w:rPr>
          <w:sz w:val="23"/>
          <w:szCs w:val="23"/>
        </w:rPr>
      </w:pPr>
    </w:p>
    <w:p w14:paraId="25304B24" w14:textId="77777777" w:rsidR="005141D3" w:rsidRDefault="005141D3" w:rsidP="005141D3">
      <w:pPr>
        <w:rPr>
          <w:b/>
          <w:sz w:val="23"/>
          <w:szCs w:val="23"/>
        </w:rPr>
      </w:pPr>
      <w:r w:rsidRPr="003E68FB">
        <w:rPr>
          <w:b/>
          <w:sz w:val="23"/>
          <w:szCs w:val="23"/>
        </w:rPr>
        <w:t>Public comments</w:t>
      </w:r>
      <w:r>
        <w:rPr>
          <w:b/>
          <w:sz w:val="23"/>
          <w:szCs w:val="23"/>
        </w:rPr>
        <w:t>: N/A</w:t>
      </w:r>
    </w:p>
    <w:p w14:paraId="48BF61AB" w14:textId="77777777" w:rsidR="005141D3" w:rsidRDefault="005141D3" w:rsidP="005141D3">
      <w:pPr>
        <w:rPr>
          <w:b/>
          <w:sz w:val="23"/>
          <w:szCs w:val="23"/>
        </w:rPr>
      </w:pPr>
    </w:p>
    <w:p w14:paraId="7112C2CC" w14:textId="77777777" w:rsidR="005141D3" w:rsidRDefault="005141D3" w:rsidP="005141D3">
      <w:pPr>
        <w:rPr>
          <w:sz w:val="22"/>
          <w:szCs w:val="22"/>
        </w:rPr>
      </w:pPr>
      <w:r>
        <w:rPr>
          <w:sz w:val="23"/>
          <w:szCs w:val="23"/>
        </w:rPr>
        <w:t xml:space="preserve"> </w:t>
      </w:r>
      <w:r>
        <w:rPr>
          <w:sz w:val="22"/>
          <w:szCs w:val="22"/>
        </w:rPr>
        <w:t xml:space="preserve">There being no further business brought before the board, </w:t>
      </w:r>
      <w:r>
        <w:rPr>
          <w:sz w:val="23"/>
          <w:szCs w:val="23"/>
        </w:rPr>
        <w:t>Chairperson Frazier</w:t>
      </w:r>
      <w:r w:rsidRPr="009F50DF">
        <w:rPr>
          <w:sz w:val="23"/>
          <w:szCs w:val="23"/>
        </w:rPr>
        <w:t xml:space="preserve"> </w:t>
      </w:r>
      <w:r>
        <w:rPr>
          <w:sz w:val="22"/>
          <w:szCs w:val="22"/>
        </w:rPr>
        <w:t>declared the meeting adjourned.</w:t>
      </w:r>
    </w:p>
    <w:p w14:paraId="77C7F89A" w14:textId="77777777" w:rsidR="005141D3" w:rsidRDefault="005141D3" w:rsidP="005141D3">
      <w:pPr>
        <w:rPr>
          <w:sz w:val="22"/>
          <w:szCs w:val="22"/>
        </w:rPr>
      </w:pPr>
    </w:p>
    <w:p w14:paraId="4D992CBF" w14:textId="77777777" w:rsidR="005141D3" w:rsidRDefault="005141D3" w:rsidP="005141D3">
      <w:r>
        <w:t>Kimmeka Epps</w:t>
      </w:r>
      <w:r>
        <w:tab/>
      </w:r>
      <w:r>
        <w:tab/>
      </w:r>
      <w:r>
        <w:tab/>
      </w:r>
      <w:r>
        <w:tab/>
      </w:r>
      <w:r>
        <w:tab/>
        <w:t>Donald Frazier</w:t>
      </w:r>
      <w:r>
        <w:tab/>
      </w:r>
    </w:p>
    <w:p w14:paraId="08567E85" w14:textId="77777777" w:rsidR="005141D3" w:rsidRDefault="005141D3" w:rsidP="005141D3">
      <w:r>
        <w:t>Secretary/Treasurer</w:t>
      </w:r>
      <w:r>
        <w:tab/>
      </w:r>
      <w:r>
        <w:tab/>
      </w:r>
      <w:r>
        <w:tab/>
      </w:r>
      <w:r>
        <w:tab/>
      </w:r>
      <w:r>
        <w:tab/>
      </w:r>
      <w:r>
        <w:rPr>
          <w:sz w:val="23"/>
          <w:szCs w:val="23"/>
        </w:rPr>
        <w:t>President</w:t>
      </w:r>
    </w:p>
    <w:p w14:paraId="794073B4" w14:textId="77777777" w:rsidR="005141D3" w:rsidRDefault="005141D3" w:rsidP="005141D3"/>
    <w:p w14:paraId="38A3B3DB" w14:textId="77777777" w:rsidR="005141D3" w:rsidRDefault="005141D3" w:rsidP="005141D3"/>
    <w:p w14:paraId="3781BDAC" w14:textId="77777777" w:rsidR="00B94B6B" w:rsidRDefault="00B94B6B"/>
    <w:sectPr w:rsidR="00B9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3"/>
    <w:rsid w:val="000475D2"/>
    <w:rsid w:val="000B3C21"/>
    <w:rsid w:val="000E3DB3"/>
    <w:rsid w:val="00101BC1"/>
    <w:rsid w:val="00110726"/>
    <w:rsid w:val="00403F6E"/>
    <w:rsid w:val="00485A8A"/>
    <w:rsid w:val="004C21D9"/>
    <w:rsid w:val="005141D3"/>
    <w:rsid w:val="005708CE"/>
    <w:rsid w:val="005E34F5"/>
    <w:rsid w:val="00783FD3"/>
    <w:rsid w:val="007D347F"/>
    <w:rsid w:val="007F7755"/>
    <w:rsid w:val="00920896"/>
    <w:rsid w:val="009B2D89"/>
    <w:rsid w:val="009D1EF1"/>
    <w:rsid w:val="00A029A4"/>
    <w:rsid w:val="00A42AFF"/>
    <w:rsid w:val="00A865D6"/>
    <w:rsid w:val="00A90337"/>
    <w:rsid w:val="00B37A7E"/>
    <w:rsid w:val="00B45420"/>
    <w:rsid w:val="00B94B6B"/>
    <w:rsid w:val="00BE0FA4"/>
    <w:rsid w:val="00C62A4A"/>
    <w:rsid w:val="00ED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3AFE"/>
  <w15:chartTrackingRefBased/>
  <w15:docId w15:val="{789EABB6-C711-4200-8381-97F6FF69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D3"/>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5141D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141D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141D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141D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141D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141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1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1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1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1D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141D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141D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141D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141D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14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1D3"/>
    <w:rPr>
      <w:rFonts w:eastAsiaTheme="majorEastAsia" w:cstheme="majorBidi"/>
      <w:color w:val="272727" w:themeColor="text1" w:themeTint="D8"/>
    </w:rPr>
  </w:style>
  <w:style w:type="paragraph" w:styleId="Title">
    <w:name w:val="Title"/>
    <w:basedOn w:val="Normal"/>
    <w:next w:val="Normal"/>
    <w:link w:val="TitleChar"/>
    <w:uiPriority w:val="10"/>
    <w:qFormat/>
    <w:rsid w:val="005141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1D3"/>
    <w:pPr>
      <w:spacing w:before="160"/>
      <w:jc w:val="center"/>
    </w:pPr>
    <w:rPr>
      <w:i/>
      <w:iCs/>
      <w:color w:val="404040" w:themeColor="text1" w:themeTint="BF"/>
    </w:rPr>
  </w:style>
  <w:style w:type="character" w:customStyle="1" w:styleId="QuoteChar">
    <w:name w:val="Quote Char"/>
    <w:basedOn w:val="DefaultParagraphFont"/>
    <w:link w:val="Quote"/>
    <w:uiPriority w:val="29"/>
    <w:rsid w:val="005141D3"/>
    <w:rPr>
      <w:i/>
      <w:iCs/>
      <w:color w:val="404040" w:themeColor="text1" w:themeTint="BF"/>
    </w:rPr>
  </w:style>
  <w:style w:type="paragraph" w:styleId="ListParagraph">
    <w:name w:val="List Paragraph"/>
    <w:basedOn w:val="Normal"/>
    <w:uiPriority w:val="34"/>
    <w:qFormat/>
    <w:rsid w:val="005141D3"/>
    <w:pPr>
      <w:ind w:left="720"/>
      <w:contextualSpacing/>
    </w:pPr>
  </w:style>
  <w:style w:type="character" w:styleId="IntenseEmphasis">
    <w:name w:val="Intense Emphasis"/>
    <w:basedOn w:val="DefaultParagraphFont"/>
    <w:uiPriority w:val="21"/>
    <w:qFormat/>
    <w:rsid w:val="005141D3"/>
    <w:rPr>
      <w:i/>
      <w:iCs/>
      <w:color w:val="2E74B5" w:themeColor="accent1" w:themeShade="BF"/>
    </w:rPr>
  </w:style>
  <w:style w:type="paragraph" w:styleId="IntenseQuote">
    <w:name w:val="Intense Quote"/>
    <w:basedOn w:val="Normal"/>
    <w:next w:val="Normal"/>
    <w:link w:val="IntenseQuoteChar"/>
    <w:uiPriority w:val="30"/>
    <w:qFormat/>
    <w:rsid w:val="005141D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141D3"/>
    <w:rPr>
      <w:i/>
      <w:iCs/>
      <w:color w:val="2E74B5" w:themeColor="accent1" w:themeShade="BF"/>
    </w:rPr>
  </w:style>
  <w:style w:type="character" w:styleId="IntenseReference">
    <w:name w:val="Intense Reference"/>
    <w:basedOn w:val="DefaultParagraphFont"/>
    <w:uiPriority w:val="32"/>
    <w:qFormat/>
    <w:rsid w:val="005141D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Kimmeka Epps</dc:creator>
  <cp:keywords/>
  <dc:description/>
  <cp:lastModifiedBy>Kimmeka Epps</cp:lastModifiedBy>
  <cp:revision>4</cp:revision>
  <cp:lastPrinted>2024-10-17T18:40:00Z</cp:lastPrinted>
  <dcterms:created xsi:type="dcterms:W3CDTF">2024-10-16T14:59:00Z</dcterms:created>
  <dcterms:modified xsi:type="dcterms:W3CDTF">2024-10-18T14:30:00Z</dcterms:modified>
</cp:coreProperties>
</file>